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95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103"/>
        <w:gridCol w:w="5103"/>
      </w:tblGrid>
      <w:tr w:rsidR="00CB43B8" w:rsidRPr="00CB43B8" w:rsidTr="00CB43B8">
        <w:trPr>
          <w:trHeight w:val="387"/>
        </w:trPr>
        <w:tc>
          <w:tcPr>
            <w:tcW w:w="10206" w:type="dxa"/>
            <w:gridSpan w:val="2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ELABORADO POR:</w:t>
            </w: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DIRIGIDO A:</w:t>
            </w: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ASUNTO: </w:t>
            </w: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64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144"/>
        </w:trPr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Acuerdo: □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Desacuerdo: □</w:t>
            </w: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CB43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NOTA:</w:t>
            </w: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CB43B8" w:rsidRPr="00CB43B8" w:rsidTr="00CB43B8">
        <w:trPr>
          <w:trHeight w:val="387"/>
        </w:trPr>
        <w:tc>
          <w:tcPr>
            <w:tcW w:w="10206" w:type="dxa"/>
            <w:gridSpan w:val="2"/>
            <w:vMerge/>
            <w:vAlign w:val="center"/>
            <w:hideMark/>
          </w:tcPr>
          <w:p w:rsidR="00CB43B8" w:rsidRPr="00CB43B8" w:rsidRDefault="00CB43B8" w:rsidP="00CB43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4C10D9" w:rsidRDefault="004C10D9" w:rsidP="00CB43B8"/>
    <w:sectPr w:rsidR="004C10D9" w:rsidSect="00462A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1C7" w:rsidRDefault="00C371C7" w:rsidP="00606627">
      <w:pPr>
        <w:spacing w:after="0" w:line="240" w:lineRule="auto"/>
      </w:pPr>
      <w:r>
        <w:separator/>
      </w:r>
    </w:p>
  </w:endnote>
  <w:endnote w:type="continuationSeparator" w:id="0">
    <w:p w:rsidR="00C371C7" w:rsidRDefault="00C371C7" w:rsidP="0060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A1" w:rsidRDefault="008748A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D6" w:rsidRDefault="009D62D6" w:rsidP="009D62D6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089785" cy="154305"/>
          <wp:effectExtent l="19050" t="0" r="5715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154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62D6" w:rsidRPr="00995761" w:rsidRDefault="009D62D6" w:rsidP="009D62D6">
    <w:pPr>
      <w:pStyle w:val="Piedepgina"/>
      <w:jc w:val="center"/>
      <w:rPr>
        <w:rFonts w:ascii="Arial" w:hAnsi="Arial" w:cs="Arial"/>
        <w:sz w:val="16"/>
      </w:rPr>
    </w:pPr>
    <w:r w:rsidRPr="00995761">
      <w:rPr>
        <w:rFonts w:ascii="Arial" w:hAnsi="Arial" w:cs="Arial"/>
        <w:sz w:val="16"/>
      </w:rPr>
      <w:t>Gobernación de Santander – Calle 37 No. 10-30 Tel. 6339188 Fax (7) 6337578 Bucaramanga Colombia.</w:t>
    </w:r>
  </w:p>
  <w:p w:rsidR="009D62D6" w:rsidRPr="009D62D6" w:rsidRDefault="009D62D6" w:rsidP="009D62D6">
    <w:pPr>
      <w:pStyle w:val="Piedepgina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www.contraloriasantander.gov.co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A1" w:rsidRDefault="008748A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1C7" w:rsidRDefault="00C371C7" w:rsidP="00606627">
      <w:pPr>
        <w:spacing w:after="0" w:line="240" w:lineRule="auto"/>
      </w:pPr>
      <w:r>
        <w:separator/>
      </w:r>
    </w:p>
  </w:footnote>
  <w:footnote w:type="continuationSeparator" w:id="0">
    <w:p w:rsidR="00C371C7" w:rsidRDefault="00C371C7" w:rsidP="00606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A1" w:rsidRDefault="008748A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56"/>
      <w:gridCol w:w="6101"/>
      <w:gridCol w:w="1279"/>
      <w:gridCol w:w="1670"/>
    </w:tblGrid>
    <w:tr w:rsidR="00CB43B8" w:rsidRPr="00972272" w:rsidTr="00CB43B8">
      <w:trPr>
        <w:trHeight w:val="266"/>
        <w:jc w:val="center"/>
      </w:trPr>
      <w:tc>
        <w:tcPr>
          <w:tcW w:w="1176" w:type="dxa"/>
          <w:vMerge w:val="restart"/>
          <w:vAlign w:val="center"/>
        </w:tcPr>
        <w:p w:rsidR="00CB43B8" w:rsidRPr="00972272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22" w:type="dxa"/>
          <w:vMerge w:val="restart"/>
          <w:vAlign w:val="center"/>
        </w:tcPr>
        <w:p w:rsidR="00CB43B8" w:rsidRPr="00CB43B8" w:rsidRDefault="00CB43B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val="es-CO" w:eastAsia="es-ES"/>
            </w:rPr>
          </w:pPr>
          <w:r w:rsidRPr="00CB43B8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  <w:t>CONTRALORÍA GENERAL DE SANTANDER</w:t>
          </w:r>
        </w:p>
      </w:tc>
      <w:tc>
        <w:tcPr>
          <w:tcW w:w="3003" w:type="dxa"/>
          <w:gridSpan w:val="2"/>
          <w:shd w:val="clear" w:color="auto" w:fill="auto"/>
          <w:noWrap/>
          <w:vAlign w:val="center"/>
          <w:hideMark/>
        </w:tcPr>
        <w:p w:rsidR="00CB43B8" w:rsidRPr="00CB43B8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CB43B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CÓDIGO:</w:t>
          </w:r>
          <w:r w:rsidR="008748A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8748A1" w:rsidRPr="008748A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PC-SO-03</w:t>
          </w:r>
        </w:p>
      </w:tc>
    </w:tr>
    <w:tr w:rsidR="00CB43B8" w:rsidRPr="00972272" w:rsidTr="00CB43B8">
      <w:trPr>
        <w:trHeight w:val="271"/>
        <w:jc w:val="center"/>
      </w:trPr>
      <w:tc>
        <w:tcPr>
          <w:tcW w:w="1176" w:type="dxa"/>
          <w:vMerge/>
          <w:vAlign w:val="center"/>
        </w:tcPr>
        <w:p w:rsidR="00CB43B8" w:rsidRPr="00972272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222" w:type="dxa"/>
          <w:vMerge/>
          <w:vAlign w:val="center"/>
        </w:tcPr>
        <w:p w:rsidR="00CB43B8" w:rsidRPr="00CB43B8" w:rsidRDefault="00CB43B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val="es-CO" w:eastAsia="es-ES"/>
            </w:rPr>
          </w:pPr>
        </w:p>
      </w:tc>
      <w:tc>
        <w:tcPr>
          <w:tcW w:w="3003" w:type="dxa"/>
          <w:gridSpan w:val="2"/>
          <w:shd w:val="clear" w:color="auto" w:fill="auto"/>
          <w:noWrap/>
          <w:vAlign w:val="center"/>
          <w:hideMark/>
        </w:tcPr>
        <w:p w:rsidR="00CB43B8" w:rsidRPr="00CB43B8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CB43B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CÓDIGO TR:</w:t>
          </w:r>
          <w:r w:rsidR="008748A1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8748A1" w:rsidRPr="008748A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</w:t>
          </w:r>
          <w:r w:rsidR="008748A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.</w:t>
          </w:r>
          <w:r w:rsidR="008748A1" w:rsidRPr="008748A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A</w:t>
          </w:r>
          <w:r w:rsidR="008748A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.</w:t>
          </w:r>
        </w:p>
      </w:tc>
    </w:tr>
    <w:tr w:rsidR="00CB43B8" w:rsidRPr="00972272" w:rsidTr="00CB43B8">
      <w:trPr>
        <w:trHeight w:val="277"/>
        <w:jc w:val="center"/>
      </w:trPr>
      <w:tc>
        <w:tcPr>
          <w:tcW w:w="1176" w:type="dxa"/>
          <w:vMerge/>
          <w:vAlign w:val="center"/>
        </w:tcPr>
        <w:p w:rsidR="00CB43B8" w:rsidRPr="00972272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222" w:type="dxa"/>
          <w:vMerge w:val="restart"/>
          <w:vAlign w:val="center"/>
        </w:tcPr>
        <w:p w:rsidR="00CB43B8" w:rsidRPr="00CB43B8" w:rsidRDefault="00675FDB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val="es-CO" w:eastAsia="es-ES"/>
            </w:rPr>
          </w:pPr>
          <w:r w:rsidRPr="00CB43B8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es-ES"/>
            </w:rPr>
            <w:t>SOLICITUD DE REVISIÓN Y REGISTRO DE DOCUMENTO</w:t>
          </w:r>
        </w:p>
      </w:tc>
      <w:tc>
        <w:tcPr>
          <w:tcW w:w="3003" w:type="dxa"/>
          <w:gridSpan w:val="2"/>
          <w:shd w:val="clear" w:color="auto" w:fill="auto"/>
          <w:noWrap/>
          <w:vAlign w:val="center"/>
          <w:hideMark/>
        </w:tcPr>
        <w:p w:rsidR="00CB43B8" w:rsidRPr="00CB43B8" w:rsidRDefault="00CB43B8" w:rsidP="00B11EF3">
          <w:pPr>
            <w:spacing w:after="0" w:line="240" w:lineRule="auto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CB43B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CB43B8" w:rsidRPr="00972272" w:rsidTr="00CB43B8">
      <w:trPr>
        <w:trHeight w:val="238"/>
        <w:jc w:val="center"/>
      </w:trPr>
      <w:tc>
        <w:tcPr>
          <w:tcW w:w="1176" w:type="dxa"/>
          <w:vMerge/>
          <w:vAlign w:val="center"/>
        </w:tcPr>
        <w:p w:rsidR="00CB43B8" w:rsidRPr="00972272" w:rsidRDefault="00CB43B8" w:rsidP="00B11EF3">
          <w:pPr>
            <w:spacing w:after="0" w:line="240" w:lineRule="auto"/>
            <w:rPr>
              <w:rFonts w:ascii="Arial" w:hAnsi="Arial" w:cs="Arial"/>
              <w:b/>
            </w:rPr>
          </w:pPr>
        </w:p>
      </w:tc>
      <w:tc>
        <w:tcPr>
          <w:tcW w:w="6222" w:type="dxa"/>
          <w:vMerge/>
          <w:vAlign w:val="center"/>
        </w:tcPr>
        <w:p w:rsidR="00CB43B8" w:rsidRPr="00972272" w:rsidRDefault="00CB43B8" w:rsidP="00B11EF3">
          <w:pPr>
            <w:spacing w:after="0" w:line="240" w:lineRule="auto"/>
            <w:rPr>
              <w:rFonts w:ascii="Arial" w:hAnsi="Arial" w:cs="Arial"/>
              <w:b/>
            </w:rPr>
          </w:pPr>
        </w:p>
      </w:tc>
      <w:tc>
        <w:tcPr>
          <w:tcW w:w="1302" w:type="dxa"/>
          <w:shd w:val="clear" w:color="auto" w:fill="auto"/>
          <w:noWrap/>
          <w:vAlign w:val="center"/>
          <w:hideMark/>
        </w:tcPr>
        <w:p w:rsidR="00CB43B8" w:rsidRPr="00CB43B8" w:rsidRDefault="00CB43B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CB43B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701" w:type="dxa"/>
          <w:shd w:val="clear" w:color="auto" w:fill="auto"/>
          <w:vAlign w:val="center"/>
        </w:tcPr>
        <w:p w:rsidR="00CB43B8" w:rsidRPr="00CB43B8" w:rsidRDefault="00CB43B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CB43B8">
            <w:rPr>
              <w:rFonts w:ascii="Arial" w:hAnsi="Arial" w:cs="Arial"/>
              <w:b/>
              <w:sz w:val="18"/>
            </w:rPr>
            <w:t xml:space="preserve">Página </w:t>
          </w:r>
          <w:r w:rsidRPr="00CB43B8">
            <w:rPr>
              <w:rFonts w:ascii="Arial" w:hAnsi="Arial" w:cs="Arial"/>
              <w:b/>
              <w:sz w:val="18"/>
            </w:rPr>
            <w:fldChar w:fldCharType="begin"/>
          </w:r>
          <w:r w:rsidRPr="00CB43B8">
            <w:rPr>
              <w:rFonts w:ascii="Arial" w:hAnsi="Arial" w:cs="Arial"/>
              <w:b/>
              <w:sz w:val="18"/>
            </w:rPr>
            <w:instrText xml:space="preserve"> PAGE </w:instrText>
          </w:r>
          <w:r w:rsidRPr="00CB43B8">
            <w:rPr>
              <w:rFonts w:ascii="Arial" w:hAnsi="Arial" w:cs="Arial"/>
              <w:b/>
              <w:sz w:val="18"/>
            </w:rPr>
            <w:fldChar w:fldCharType="separate"/>
          </w:r>
          <w:r w:rsidR="008748A1">
            <w:rPr>
              <w:rFonts w:ascii="Arial" w:hAnsi="Arial" w:cs="Arial"/>
              <w:b/>
              <w:noProof/>
              <w:sz w:val="18"/>
            </w:rPr>
            <w:t>1</w:t>
          </w:r>
          <w:r w:rsidRPr="00CB43B8">
            <w:rPr>
              <w:rFonts w:ascii="Arial" w:hAnsi="Arial" w:cs="Arial"/>
              <w:b/>
              <w:sz w:val="18"/>
            </w:rPr>
            <w:fldChar w:fldCharType="end"/>
          </w:r>
          <w:r w:rsidRPr="00CB43B8">
            <w:rPr>
              <w:rFonts w:ascii="Arial" w:hAnsi="Arial" w:cs="Arial"/>
              <w:b/>
              <w:sz w:val="18"/>
            </w:rPr>
            <w:t xml:space="preserve"> de 1</w:t>
          </w:r>
        </w:p>
      </w:tc>
    </w:tr>
  </w:tbl>
  <w:p w:rsidR="006263D5" w:rsidRDefault="006263D5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8A1" w:rsidRDefault="008748A1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06627"/>
    <w:rsid w:val="0011138D"/>
    <w:rsid w:val="002234E0"/>
    <w:rsid w:val="00382E0D"/>
    <w:rsid w:val="00460F7F"/>
    <w:rsid w:val="00462A5D"/>
    <w:rsid w:val="004C10D9"/>
    <w:rsid w:val="00571DE8"/>
    <w:rsid w:val="005C0546"/>
    <w:rsid w:val="00606627"/>
    <w:rsid w:val="00620F08"/>
    <w:rsid w:val="006263D5"/>
    <w:rsid w:val="00675FDB"/>
    <w:rsid w:val="00677499"/>
    <w:rsid w:val="006E33C4"/>
    <w:rsid w:val="007A6362"/>
    <w:rsid w:val="00802E13"/>
    <w:rsid w:val="008748A1"/>
    <w:rsid w:val="00924C0D"/>
    <w:rsid w:val="00967858"/>
    <w:rsid w:val="009D62D6"/>
    <w:rsid w:val="00B10048"/>
    <w:rsid w:val="00BC685C"/>
    <w:rsid w:val="00C371C7"/>
    <w:rsid w:val="00C86AE5"/>
    <w:rsid w:val="00CB43B8"/>
    <w:rsid w:val="00CC5EA6"/>
    <w:rsid w:val="00E7598E"/>
    <w:rsid w:val="00E8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A5D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066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06627"/>
  </w:style>
  <w:style w:type="paragraph" w:styleId="Piedepgina">
    <w:name w:val="footer"/>
    <w:basedOn w:val="Normal"/>
    <w:link w:val="PiedepginaCar"/>
    <w:uiPriority w:val="99"/>
    <w:unhideWhenUsed/>
    <w:rsid w:val="006066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627"/>
  </w:style>
  <w:style w:type="paragraph" w:styleId="Textodeglobo">
    <w:name w:val="Balloon Text"/>
    <w:basedOn w:val="Normal"/>
    <w:link w:val="TextodegloboCar"/>
    <w:uiPriority w:val="99"/>
    <w:semiHidden/>
    <w:unhideWhenUsed/>
    <w:rsid w:val="0062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3D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Mendoza; Carlos Mario Gomez</dc:creator>
  <cp:keywords/>
  <dc:description/>
  <cp:lastModifiedBy>Felipe Mendoza</cp:lastModifiedBy>
  <cp:revision>13</cp:revision>
  <dcterms:created xsi:type="dcterms:W3CDTF">2010-10-27T16:17:00Z</dcterms:created>
  <dcterms:modified xsi:type="dcterms:W3CDTF">2011-01-18T16:26:00Z</dcterms:modified>
</cp:coreProperties>
</file>